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96" w:rsidRPr="008F0C86" w:rsidRDefault="00473D96" w:rsidP="001F018E">
      <w:pPr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Integrating the impacts of N pollution on the structure and functioning of Mediterranean ecosystems</w:t>
      </w:r>
    </w:p>
    <w:p w:rsidR="00473D96" w:rsidRPr="008F0C86" w:rsidRDefault="00473D96" w:rsidP="001F018E">
      <w:pPr>
        <w:jc w:val="center"/>
        <w:rPr>
          <w:sz w:val="22"/>
          <w:szCs w:val="22"/>
        </w:rPr>
      </w:pPr>
    </w:p>
    <w:p w:rsidR="00473D96" w:rsidRPr="00D21338" w:rsidRDefault="00473D96" w:rsidP="001F018E">
      <w:pPr>
        <w:jc w:val="both"/>
        <w:rPr>
          <w:sz w:val="22"/>
          <w:szCs w:val="22"/>
          <w:vertAlign w:val="superscript"/>
          <w:lang w:val="pt-BR"/>
        </w:rPr>
      </w:pPr>
      <w:r w:rsidRPr="00D21338">
        <w:rPr>
          <w:sz w:val="22"/>
          <w:szCs w:val="22"/>
          <w:lang w:val="pt-BR"/>
        </w:rPr>
        <w:t xml:space="preserve">T. DIAS </w:t>
      </w:r>
      <w:r w:rsidRPr="00D21338">
        <w:rPr>
          <w:sz w:val="22"/>
          <w:szCs w:val="22"/>
          <w:vertAlign w:val="superscript"/>
          <w:lang w:val="pt-BR"/>
        </w:rPr>
        <w:t>1*,</w:t>
      </w:r>
      <w:r w:rsidRPr="00D21338">
        <w:rPr>
          <w:sz w:val="22"/>
          <w:szCs w:val="22"/>
          <w:lang w:val="pt-BR"/>
        </w:rPr>
        <w:t xml:space="preserve">, M. A. MARTINS-LOUÇÃO </w:t>
      </w:r>
      <w:r w:rsidRPr="00D21338">
        <w:rPr>
          <w:sz w:val="22"/>
          <w:szCs w:val="22"/>
          <w:vertAlign w:val="superscript"/>
          <w:lang w:val="pt-BR"/>
        </w:rPr>
        <w:t>1</w:t>
      </w:r>
      <w:r w:rsidRPr="00D21338">
        <w:rPr>
          <w:sz w:val="22"/>
          <w:szCs w:val="22"/>
          <w:lang w:val="pt-BR"/>
        </w:rPr>
        <w:t>, L. SHEPPARD</w:t>
      </w:r>
      <w:r w:rsidRPr="00D21338">
        <w:rPr>
          <w:sz w:val="22"/>
          <w:szCs w:val="22"/>
          <w:vertAlign w:val="superscript"/>
          <w:lang w:val="pt-BR"/>
        </w:rPr>
        <w:t xml:space="preserve"> 2</w:t>
      </w:r>
      <w:r w:rsidRPr="00D21338">
        <w:rPr>
          <w:sz w:val="22"/>
          <w:szCs w:val="22"/>
          <w:lang w:val="pt-BR"/>
        </w:rPr>
        <w:t>,</w:t>
      </w:r>
      <w:r w:rsidRPr="00D21338">
        <w:rPr>
          <w:sz w:val="22"/>
          <w:szCs w:val="22"/>
          <w:vertAlign w:val="superscript"/>
          <w:lang w:val="pt-BR"/>
        </w:rPr>
        <w:t xml:space="preserve"> </w:t>
      </w:r>
      <w:r w:rsidRPr="00D21338">
        <w:rPr>
          <w:sz w:val="22"/>
          <w:szCs w:val="22"/>
          <w:lang w:val="pt-BR"/>
        </w:rPr>
        <w:t xml:space="preserve"> C. CRUZ</w:t>
      </w:r>
      <w:r w:rsidRPr="00D21338">
        <w:rPr>
          <w:sz w:val="22"/>
          <w:szCs w:val="22"/>
          <w:vertAlign w:val="superscript"/>
          <w:lang w:val="pt-BR"/>
        </w:rPr>
        <w:t xml:space="preserve"> 1</w:t>
      </w:r>
    </w:p>
    <w:p w:rsidR="00473D96" w:rsidRPr="00D21338" w:rsidRDefault="00473D96" w:rsidP="001F018E">
      <w:pPr>
        <w:jc w:val="both"/>
        <w:rPr>
          <w:sz w:val="22"/>
          <w:szCs w:val="22"/>
          <w:u w:val="single"/>
          <w:lang w:val="pt-BR"/>
        </w:rPr>
      </w:pPr>
    </w:p>
    <w:p w:rsidR="00473D96" w:rsidRPr="00D21338" w:rsidRDefault="00473D96" w:rsidP="001F018E">
      <w:pPr>
        <w:jc w:val="both"/>
        <w:rPr>
          <w:rStyle w:val="quoted1"/>
          <w:i/>
          <w:sz w:val="20"/>
          <w:szCs w:val="20"/>
          <w:lang w:val="pt-BR"/>
        </w:rPr>
      </w:pPr>
      <w:r w:rsidRPr="00D21338">
        <w:rPr>
          <w:i/>
          <w:sz w:val="20"/>
          <w:szCs w:val="20"/>
          <w:vertAlign w:val="superscript"/>
          <w:lang w:val="pt-BR"/>
        </w:rPr>
        <w:t xml:space="preserve">1 </w:t>
      </w:r>
      <w:r w:rsidRPr="00D21338">
        <w:rPr>
          <w:i/>
          <w:sz w:val="20"/>
          <w:szCs w:val="20"/>
          <w:lang w:val="pt-BR"/>
        </w:rPr>
        <w:t>Centro de Biologia Ambiental</w:t>
      </w:r>
      <w:r w:rsidRPr="00D21338">
        <w:rPr>
          <w:rStyle w:val="quoted1"/>
          <w:i/>
          <w:sz w:val="20"/>
          <w:szCs w:val="20"/>
          <w:lang w:val="pt-BR"/>
        </w:rPr>
        <w:t xml:space="preserve">, Faculdade de Ciências da Universidade de Lisboa, Lisboa, Portugal </w:t>
      </w:r>
    </w:p>
    <w:p w:rsidR="00473D96" w:rsidRPr="00E61040" w:rsidRDefault="00473D96" w:rsidP="001F018E">
      <w:pPr>
        <w:jc w:val="both"/>
        <w:rPr>
          <w:rFonts w:eastAsia="PMingLiU"/>
          <w:i/>
          <w:sz w:val="20"/>
          <w:szCs w:val="20"/>
          <w:lang w:eastAsia="zh-TW"/>
        </w:rPr>
      </w:pPr>
      <w:r>
        <w:rPr>
          <w:i/>
          <w:sz w:val="20"/>
          <w:szCs w:val="20"/>
          <w:vertAlign w:val="superscript"/>
        </w:rPr>
        <w:t>2</w:t>
      </w:r>
      <w:r w:rsidRPr="008F0C86">
        <w:rPr>
          <w:i/>
          <w:sz w:val="20"/>
          <w:szCs w:val="20"/>
          <w:vertAlign w:val="superscript"/>
        </w:rPr>
        <w:t xml:space="preserve"> </w:t>
      </w:r>
      <w:r>
        <w:rPr>
          <w:i/>
          <w:sz w:val="20"/>
          <w:szCs w:val="20"/>
        </w:rPr>
        <w:t>Centre for Ecology and Hydrology - Edinburgh</w:t>
      </w:r>
      <w:r w:rsidRPr="008F0C86">
        <w:rPr>
          <w:rStyle w:val="quoted1"/>
          <w:i/>
          <w:sz w:val="20"/>
          <w:szCs w:val="20"/>
        </w:rPr>
        <w:t>,</w:t>
      </w:r>
      <w:r>
        <w:rPr>
          <w:rStyle w:val="quoted1"/>
          <w:i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E61040">
            <w:rPr>
              <w:rStyle w:val="quoted1"/>
              <w:i/>
              <w:sz w:val="20"/>
              <w:szCs w:val="20"/>
            </w:rPr>
            <w:t>Penicuik</w:t>
          </w:r>
        </w:smartTag>
        <w:r w:rsidRPr="008F0C86">
          <w:rPr>
            <w:rStyle w:val="quoted1"/>
            <w:i/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rStyle w:val="quoted1"/>
              <w:i/>
              <w:sz w:val="20"/>
              <w:szCs w:val="20"/>
            </w:rPr>
            <w:t>United Kingdom</w:t>
          </w:r>
        </w:smartTag>
      </w:smartTag>
    </w:p>
    <w:p w:rsidR="00473D96" w:rsidRPr="008F0C86" w:rsidRDefault="00473D96" w:rsidP="001F018E">
      <w:pPr>
        <w:jc w:val="both"/>
        <w:rPr>
          <w:rStyle w:val="quoted1"/>
          <w:i/>
          <w:sz w:val="20"/>
          <w:szCs w:val="20"/>
        </w:rPr>
      </w:pPr>
    </w:p>
    <w:p w:rsidR="00473D96" w:rsidRPr="008F0C86" w:rsidRDefault="00473D96" w:rsidP="001F018E">
      <w:pPr>
        <w:jc w:val="center"/>
        <w:rPr>
          <w:rStyle w:val="quoted1"/>
          <w:sz w:val="20"/>
          <w:szCs w:val="20"/>
        </w:rPr>
      </w:pPr>
      <w:r w:rsidRPr="008F0C86">
        <w:rPr>
          <w:sz w:val="20"/>
          <w:szCs w:val="20"/>
        </w:rPr>
        <w:t>Contact:</w:t>
      </w:r>
      <w:r w:rsidRPr="008F0C86">
        <w:t xml:space="preserve"> </w:t>
      </w:r>
      <w:hyperlink r:id="rId4" w:history="1">
        <w:r w:rsidRPr="003C6279">
          <w:rPr>
            <w:rStyle w:val="Hyperlink"/>
            <w:sz w:val="20"/>
            <w:szCs w:val="20"/>
          </w:rPr>
          <w:t>mtdias@</w:t>
        </w:r>
      </w:hyperlink>
      <w:r>
        <w:rPr>
          <w:rStyle w:val="Hyperlink"/>
          <w:sz w:val="20"/>
          <w:szCs w:val="20"/>
        </w:rPr>
        <w:t>fc.ul.pt</w:t>
      </w:r>
    </w:p>
    <w:p w:rsidR="00473D96" w:rsidRPr="008F0C86" w:rsidRDefault="00473D96" w:rsidP="001F018E">
      <w:pPr>
        <w:jc w:val="both"/>
        <w:rPr>
          <w:sz w:val="22"/>
          <w:szCs w:val="22"/>
        </w:rPr>
      </w:pPr>
    </w:p>
    <w:p w:rsidR="00473D96" w:rsidRDefault="00473D96" w:rsidP="008701E3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2810D9">
        <w:rPr>
          <w:bCs/>
          <w:sz w:val="22"/>
        </w:rPr>
        <w:t>Increased nitrogen (N) availability affects ecosystem stability at local and global scales</w:t>
      </w:r>
      <w:r>
        <w:rPr>
          <w:bCs/>
          <w:sz w:val="22"/>
        </w:rPr>
        <w:t xml:space="preserve"> and is transforming the way we deal with N, i.e., it is changing from being a limiting nutrient to a pollutant</w:t>
      </w:r>
      <w:r w:rsidRPr="002810D9">
        <w:rPr>
          <w:bCs/>
          <w:sz w:val="22"/>
        </w:rPr>
        <w:t xml:space="preserve">. </w:t>
      </w:r>
      <w:r>
        <w:rPr>
          <w:bCs/>
          <w:sz w:val="22"/>
        </w:rPr>
        <w:t>L</w:t>
      </w:r>
      <w:r w:rsidRPr="002810D9">
        <w:rPr>
          <w:sz w:val="22"/>
        </w:rPr>
        <w:t xml:space="preserve">ittle is known about the effects of N deposition on </w:t>
      </w:r>
      <w:smartTag w:uri="urn:schemas-microsoft-com:office:smarttags" w:element="PlaceName">
        <w:smartTag w:uri="urn:schemas-microsoft-com:office:smarttags" w:element="place">
          <w:r w:rsidRPr="002810D9">
            <w:rPr>
              <w:sz w:val="22"/>
            </w:rPr>
            <w:t>Mediterranean</w:t>
          </w:r>
        </w:smartTag>
        <w:r w:rsidRPr="002810D9">
          <w:rPr>
            <w:sz w:val="22"/>
          </w:rPr>
          <w:t xml:space="preserve"> </w:t>
        </w:r>
        <w:smartTag w:uri="urn:schemas-microsoft-com:office:smarttags" w:element="PlaceType">
          <w:r w:rsidRPr="002810D9">
            <w:rPr>
              <w:sz w:val="22"/>
            </w:rPr>
            <w:t>Basin</w:t>
          </w:r>
        </w:smartTag>
      </w:smartTag>
      <w:r>
        <w:rPr>
          <w:sz w:val="22"/>
        </w:rPr>
        <w:t xml:space="preserve"> ecosystems</w:t>
      </w:r>
      <w:r w:rsidRPr="002810D9">
        <w:rPr>
          <w:sz w:val="22"/>
        </w:rPr>
        <w:t>, which have experienced intensive human development and impact for millennia, and where N deposition is expected to increase threefold by 2050.</w:t>
      </w:r>
    </w:p>
    <w:p w:rsidR="00473D96" w:rsidRDefault="00473D96" w:rsidP="008701E3">
      <w:pPr>
        <w:widowControl w:val="0"/>
        <w:autoSpaceDE w:val="0"/>
        <w:autoSpaceDN w:val="0"/>
        <w:adjustRightInd w:val="0"/>
        <w:jc w:val="both"/>
        <w:rPr>
          <w:sz w:val="22"/>
        </w:rPr>
      </w:pPr>
    </w:p>
    <w:p w:rsidR="00473D96" w:rsidRPr="002810D9" w:rsidRDefault="00473D96" w:rsidP="008701E3">
      <w:pPr>
        <w:widowControl w:val="0"/>
        <w:autoSpaceDE w:val="0"/>
        <w:autoSpaceDN w:val="0"/>
        <w:adjustRightInd w:val="0"/>
        <w:jc w:val="both"/>
        <w:rPr>
          <w:bCs/>
          <w:sz w:val="22"/>
        </w:rPr>
      </w:pPr>
      <w:r w:rsidRPr="007C28B5">
        <w:rPr>
          <w:bCs/>
          <w:sz w:val="22"/>
        </w:rPr>
        <w:t xml:space="preserve">Many studies have addressed single aspects of the </w:t>
      </w:r>
      <w:r>
        <w:rPr>
          <w:bCs/>
          <w:sz w:val="22"/>
        </w:rPr>
        <w:t>impacts</w:t>
      </w:r>
      <w:r w:rsidRPr="007C28B5">
        <w:rPr>
          <w:bCs/>
          <w:sz w:val="22"/>
        </w:rPr>
        <w:t xml:space="preserve"> of N </w:t>
      </w:r>
      <w:r>
        <w:rPr>
          <w:bCs/>
          <w:sz w:val="22"/>
        </w:rPr>
        <w:t>pollution on Mediterranean</w:t>
      </w:r>
      <w:r w:rsidRPr="007C28B5">
        <w:rPr>
          <w:bCs/>
          <w:sz w:val="22"/>
        </w:rPr>
        <w:t xml:space="preserve"> ecosyste</w:t>
      </w:r>
      <w:r>
        <w:rPr>
          <w:bCs/>
          <w:sz w:val="22"/>
        </w:rPr>
        <w:t>ms: anthropogenic N deposition,</w:t>
      </w:r>
      <w:r w:rsidRPr="007C28B5">
        <w:rPr>
          <w:bCs/>
          <w:sz w:val="22"/>
        </w:rPr>
        <w:t xml:space="preserve"> </w:t>
      </w:r>
      <w:r>
        <w:rPr>
          <w:bCs/>
          <w:sz w:val="22"/>
        </w:rPr>
        <w:t>changes in species diversity</w:t>
      </w:r>
      <w:r w:rsidRPr="007C28B5">
        <w:rPr>
          <w:bCs/>
          <w:sz w:val="22"/>
        </w:rPr>
        <w:t>, impact on soil-atmosp</w:t>
      </w:r>
      <w:r>
        <w:rPr>
          <w:bCs/>
          <w:sz w:val="22"/>
        </w:rPr>
        <w:t>here gaseous fluxes</w:t>
      </w:r>
      <w:r w:rsidRPr="007C28B5">
        <w:rPr>
          <w:bCs/>
          <w:sz w:val="22"/>
        </w:rPr>
        <w:t>, NO</w:t>
      </w:r>
      <w:r w:rsidRPr="007C28B5">
        <w:rPr>
          <w:bCs/>
          <w:sz w:val="22"/>
          <w:vertAlign w:val="subscript"/>
        </w:rPr>
        <w:t>3</w:t>
      </w:r>
      <w:r w:rsidRPr="007C28B5">
        <w:rPr>
          <w:bCs/>
          <w:sz w:val="22"/>
          <w:vertAlign w:val="superscript"/>
        </w:rPr>
        <w:t>-</w:t>
      </w:r>
      <w:r>
        <w:rPr>
          <w:bCs/>
          <w:sz w:val="22"/>
        </w:rPr>
        <w:t xml:space="preserve"> leaching, soil microbiology</w:t>
      </w:r>
      <w:r w:rsidRPr="007C28B5">
        <w:rPr>
          <w:bCs/>
          <w:sz w:val="22"/>
        </w:rPr>
        <w:t xml:space="preserve"> an</w:t>
      </w:r>
      <w:r>
        <w:rPr>
          <w:bCs/>
          <w:sz w:val="22"/>
        </w:rPr>
        <w:t>d organic matter decomposition, etc</w:t>
      </w:r>
      <w:r w:rsidRPr="007C28B5">
        <w:rPr>
          <w:bCs/>
          <w:sz w:val="22"/>
        </w:rPr>
        <w:t>. However, the impacts of driver changes across European Mediterranean ecosystems are poorly understood and have been hampered by a lack of integrate</w:t>
      </w:r>
      <w:r>
        <w:rPr>
          <w:bCs/>
          <w:sz w:val="22"/>
        </w:rPr>
        <w:t>d system-level studies</w:t>
      </w:r>
      <w:r w:rsidRPr="007C28B5">
        <w:rPr>
          <w:bCs/>
          <w:sz w:val="22"/>
        </w:rPr>
        <w:t>.</w:t>
      </w:r>
      <w:r>
        <w:rPr>
          <w:bCs/>
          <w:sz w:val="22"/>
        </w:rPr>
        <w:t xml:space="preserve"> Therefore our aim was to d</w:t>
      </w:r>
      <w:r w:rsidRPr="007C28B5">
        <w:rPr>
          <w:bCs/>
          <w:sz w:val="22"/>
        </w:rPr>
        <w:t>evelop an integrated system-level appr</w:t>
      </w:r>
      <w:r>
        <w:rPr>
          <w:bCs/>
          <w:sz w:val="22"/>
        </w:rPr>
        <w:t>oach to study the responses of</w:t>
      </w:r>
      <w:r w:rsidRPr="007C28B5">
        <w:rPr>
          <w:bCs/>
          <w:sz w:val="22"/>
        </w:rPr>
        <w:t xml:space="preserve"> nutrient poor Mediterranean </w:t>
      </w:r>
      <w:r>
        <w:rPr>
          <w:bCs/>
          <w:sz w:val="22"/>
        </w:rPr>
        <w:t>ecosystems</w:t>
      </w:r>
      <w:r w:rsidRPr="007C28B5">
        <w:rPr>
          <w:bCs/>
          <w:sz w:val="22"/>
        </w:rPr>
        <w:t xml:space="preserve"> to increased N availability.</w:t>
      </w:r>
      <w:r>
        <w:rPr>
          <w:bCs/>
          <w:sz w:val="22"/>
        </w:rPr>
        <w:t xml:space="preserve"> Specifically we focus on the </w:t>
      </w:r>
      <w:r w:rsidRPr="002810D9">
        <w:rPr>
          <w:bCs/>
          <w:sz w:val="22"/>
        </w:rPr>
        <w:t>cascading interaction</w:t>
      </w:r>
      <w:r>
        <w:rPr>
          <w:bCs/>
          <w:sz w:val="22"/>
        </w:rPr>
        <w:t>s</w:t>
      </w:r>
      <w:r w:rsidRPr="002810D9">
        <w:rPr>
          <w:bCs/>
          <w:sz w:val="22"/>
        </w:rPr>
        <w:t xml:space="preserve"> between structure and functioning of above- and below-ground communities </w:t>
      </w:r>
      <w:r>
        <w:rPr>
          <w:bCs/>
          <w:sz w:val="22"/>
        </w:rPr>
        <w:t>to understand whether:</w:t>
      </w:r>
    </w:p>
    <w:p w:rsidR="00473D96" w:rsidRPr="002810D9" w:rsidRDefault="00473D96" w:rsidP="008701E3">
      <w:pPr>
        <w:widowControl w:val="0"/>
        <w:autoSpaceDE w:val="0"/>
        <w:autoSpaceDN w:val="0"/>
        <w:adjustRightInd w:val="0"/>
        <w:jc w:val="both"/>
        <w:rPr>
          <w:bCs/>
          <w:sz w:val="22"/>
        </w:rPr>
      </w:pPr>
      <w:r w:rsidRPr="002810D9">
        <w:rPr>
          <w:bCs/>
          <w:sz w:val="22"/>
        </w:rPr>
        <w:t>- Changes in N dose and form affect N biogeochemistry and biodiversity;</w:t>
      </w:r>
    </w:p>
    <w:p w:rsidR="00473D96" w:rsidRPr="002810D9" w:rsidRDefault="00473D96" w:rsidP="008701E3">
      <w:pPr>
        <w:widowControl w:val="0"/>
        <w:autoSpaceDE w:val="0"/>
        <w:autoSpaceDN w:val="0"/>
        <w:adjustRightInd w:val="0"/>
        <w:jc w:val="both"/>
        <w:rPr>
          <w:bCs/>
          <w:sz w:val="22"/>
        </w:rPr>
      </w:pPr>
      <w:r w:rsidRPr="002810D9">
        <w:rPr>
          <w:bCs/>
          <w:sz w:val="22"/>
        </w:rPr>
        <w:t xml:space="preserve">- Alleviating N limitation may exacerbate other limitations (e.g. phosphorus and water); </w:t>
      </w:r>
    </w:p>
    <w:p w:rsidR="00473D96" w:rsidRDefault="00473D96" w:rsidP="008701E3">
      <w:pPr>
        <w:widowControl w:val="0"/>
        <w:autoSpaceDE w:val="0"/>
        <w:autoSpaceDN w:val="0"/>
        <w:adjustRightInd w:val="0"/>
        <w:jc w:val="both"/>
        <w:rPr>
          <w:bCs/>
          <w:sz w:val="22"/>
        </w:rPr>
      </w:pPr>
      <w:r w:rsidRPr="002810D9">
        <w:rPr>
          <w:bCs/>
          <w:sz w:val="22"/>
        </w:rPr>
        <w:t xml:space="preserve">- Changes in ecosystem structure translate into changes in ecosystem functions and services; </w:t>
      </w:r>
      <w:r>
        <w:rPr>
          <w:bCs/>
          <w:sz w:val="22"/>
        </w:rPr>
        <w:t>and</w:t>
      </w:r>
    </w:p>
    <w:p w:rsidR="00473D96" w:rsidRDefault="00473D96" w:rsidP="008701E3">
      <w:pPr>
        <w:widowControl w:val="0"/>
        <w:autoSpaceDE w:val="0"/>
        <w:autoSpaceDN w:val="0"/>
        <w:adjustRightInd w:val="0"/>
        <w:jc w:val="both"/>
        <w:rPr>
          <w:bCs/>
          <w:sz w:val="22"/>
        </w:rPr>
      </w:pPr>
      <w:r>
        <w:rPr>
          <w:bCs/>
          <w:sz w:val="22"/>
        </w:rPr>
        <w:t>- T</w:t>
      </w:r>
      <w:r w:rsidRPr="002810D9">
        <w:rPr>
          <w:bCs/>
          <w:sz w:val="22"/>
        </w:rPr>
        <w:t>hese structural and functional changes can be related to land use.</w:t>
      </w:r>
    </w:p>
    <w:p w:rsidR="00473D96" w:rsidRDefault="00473D96" w:rsidP="009B4C91">
      <w:pPr>
        <w:autoSpaceDE w:val="0"/>
        <w:autoSpaceDN w:val="0"/>
        <w:adjustRightInd w:val="0"/>
        <w:jc w:val="both"/>
        <w:rPr>
          <w:bCs/>
          <w:sz w:val="22"/>
        </w:rPr>
      </w:pPr>
    </w:p>
    <w:p w:rsidR="00473D96" w:rsidRDefault="00473D96" w:rsidP="009B4C91">
      <w:pPr>
        <w:autoSpaceDE w:val="0"/>
        <w:autoSpaceDN w:val="0"/>
        <w:adjustRightInd w:val="0"/>
        <w:jc w:val="both"/>
        <w:rPr>
          <w:bCs/>
          <w:sz w:val="22"/>
        </w:rPr>
      </w:pPr>
      <w:r>
        <w:rPr>
          <w:bCs/>
          <w:sz w:val="22"/>
        </w:rPr>
        <w:t>We have been applying two complimentary approaches to answer these questions, by focusing on an N gradient and an N-manipulation field experiment located in southern Portugal. Identifying structural and functional indicators of increased N availability and refining the N critical loads for Mediterranean ecosystems is a major goal of our research, thus putting our science at the service of society, in general, and policy makers, in particular.</w:t>
      </w:r>
    </w:p>
    <w:p w:rsidR="00473D96" w:rsidRDefault="00473D96" w:rsidP="00DB0144">
      <w:pPr>
        <w:autoSpaceDE w:val="0"/>
        <w:autoSpaceDN w:val="0"/>
        <w:adjustRightInd w:val="0"/>
        <w:jc w:val="both"/>
        <w:rPr>
          <w:bCs/>
          <w:sz w:val="22"/>
        </w:rPr>
      </w:pPr>
    </w:p>
    <w:p w:rsidR="00473D96" w:rsidRPr="002810D9" w:rsidRDefault="00473D96" w:rsidP="002810D9">
      <w:pPr>
        <w:widowControl w:val="0"/>
        <w:autoSpaceDE w:val="0"/>
        <w:autoSpaceDN w:val="0"/>
        <w:adjustRightInd w:val="0"/>
        <w:jc w:val="both"/>
        <w:rPr>
          <w:bCs/>
          <w:sz w:val="22"/>
        </w:rPr>
      </w:pPr>
    </w:p>
    <w:p w:rsidR="00473D96" w:rsidRDefault="00473D96" w:rsidP="002810D9">
      <w:pPr>
        <w:spacing w:line="360" w:lineRule="auto"/>
        <w:jc w:val="both"/>
        <w:rPr>
          <w:sz w:val="20"/>
          <w:szCs w:val="20"/>
        </w:rPr>
      </w:pPr>
    </w:p>
    <w:p w:rsidR="00473D96" w:rsidRDefault="00473D96" w:rsidP="00D93DEB">
      <w:pPr>
        <w:jc w:val="both"/>
        <w:rPr>
          <w:sz w:val="20"/>
          <w:szCs w:val="20"/>
        </w:rPr>
      </w:pPr>
    </w:p>
    <w:p w:rsidR="00473D96" w:rsidRPr="008F0C86" w:rsidRDefault="00473D96" w:rsidP="00D93DEB">
      <w:pPr>
        <w:jc w:val="both"/>
        <w:rPr>
          <w:b/>
          <w:sz w:val="22"/>
          <w:szCs w:val="22"/>
        </w:rPr>
      </w:pPr>
    </w:p>
    <w:sectPr w:rsidR="00473D96" w:rsidRPr="008F0C86" w:rsidSect="00476F0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DEB"/>
    <w:rsid w:val="000A4054"/>
    <w:rsid w:val="001115DD"/>
    <w:rsid w:val="001647E4"/>
    <w:rsid w:val="00183393"/>
    <w:rsid w:val="001F018E"/>
    <w:rsid w:val="00266B7D"/>
    <w:rsid w:val="0028023C"/>
    <w:rsid w:val="002810D9"/>
    <w:rsid w:val="002C1664"/>
    <w:rsid w:val="002C4132"/>
    <w:rsid w:val="002C629B"/>
    <w:rsid w:val="002F2284"/>
    <w:rsid w:val="00310BBD"/>
    <w:rsid w:val="003723AF"/>
    <w:rsid w:val="003C6279"/>
    <w:rsid w:val="00473D96"/>
    <w:rsid w:val="00476F0D"/>
    <w:rsid w:val="00496F4C"/>
    <w:rsid w:val="004A3D2E"/>
    <w:rsid w:val="004B4A08"/>
    <w:rsid w:val="00593626"/>
    <w:rsid w:val="0059460C"/>
    <w:rsid w:val="00656503"/>
    <w:rsid w:val="0067403E"/>
    <w:rsid w:val="00720613"/>
    <w:rsid w:val="00736C55"/>
    <w:rsid w:val="007945FA"/>
    <w:rsid w:val="007B3765"/>
    <w:rsid w:val="007C28B5"/>
    <w:rsid w:val="008701E3"/>
    <w:rsid w:val="00871139"/>
    <w:rsid w:val="008E1BE6"/>
    <w:rsid w:val="008F0C86"/>
    <w:rsid w:val="00905FAC"/>
    <w:rsid w:val="00932952"/>
    <w:rsid w:val="009B4C91"/>
    <w:rsid w:val="009E09CB"/>
    <w:rsid w:val="00AA1E86"/>
    <w:rsid w:val="00AB4E26"/>
    <w:rsid w:val="00AC3EBF"/>
    <w:rsid w:val="00B00AA6"/>
    <w:rsid w:val="00BE619D"/>
    <w:rsid w:val="00D21338"/>
    <w:rsid w:val="00D35E72"/>
    <w:rsid w:val="00D52F82"/>
    <w:rsid w:val="00D92D62"/>
    <w:rsid w:val="00D93DEB"/>
    <w:rsid w:val="00D9690C"/>
    <w:rsid w:val="00DA5FF9"/>
    <w:rsid w:val="00DB0144"/>
    <w:rsid w:val="00DD011E"/>
    <w:rsid w:val="00E373B6"/>
    <w:rsid w:val="00E61040"/>
    <w:rsid w:val="00E87EE4"/>
    <w:rsid w:val="00E90105"/>
    <w:rsid w:val="00ED59C2"/>
    <w:rsid w:val="00F4520A"/>
    <w:rsid w:val="00F73184"/>
    <w:rsid w:val="00F8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s-E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DEB"/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3DEB"/>
    <w:rPr>
      <w:rFonts w:cs="Times New Roman"/>
      <w:color w:val="0000FF"/>
      <w:u w:val="single"/>
    </w:rPr>
  </w:style>
  <w:style w:type="character" w:customStyle="1" w:styleId="quoted1">
    <w:name w:val="quoted1"/>
    <w:uiPriority w:val="99"/>
    <w:rsid w:val="00ED59C2"/>
  </w:style>
  <w:style w:type="character" w:styleId="Emphasis">
    <w:name w:val="Emphasis"/>
    <w:basedOn w:val="DefaultParagraphFont"/>
    <w:uiPriority w:val="99"/>
    <w:qFormat/>
    <w:locked/>
    <w:rsid w:val="00ED59C2"/>
    <w:rPr>
      <w:rFonts w:cs="Times New Roman"/>
      <w:i/>
    </w:rPr>
  </w:style>
  <w:style w:type="character" w:customStyle="1" w:styleId="st">
    <w:name w:val="st"/>
    <w:uiPriority w:val="99"/>
    <w:rsid w:val="00ED59C2"/>
  </w:style>
  <w:style w:type="character" w:customStyle="1" w:styleId="hithilite">
    <w:name w:val="hithilite"/>
    <w:uiPriority w:val="99"/>
    <w:rsid w:val="00ED59C2"/>
  </w:style>
  <w:style w:type="character" w:styleId="Strong">
    <w:name w:val="Strong"/>
    <w:basedOn w:val="DefaultParagraphFont"/>
    <w:uiPriority w:val="99"/>
    <w:qFormat/>
    <w:locked/>
    <w:rsid w:val="002810D9"/>
    <w:rPr>
      <w:rFonts w:cs="Times New Roman"/>
      <w:b/>
    </w:rPr>
  </w:style>
  <w:style w:type="character" w:customStyle="1" w:styleId="bodytext">
    <w:name w:val="bodytext"/>
    <w:uiPriority w:val="99"/>
    <w:rsid w:val="002810D9"/>
  </w:style>
  <w:style w:type="character" w:styleId="CommentReference">
    <w:name w:val="annotation reference"/>
    <w:basedOn w:val="DefaultParagraphFont"/>
    <w:uiPriority w:val="99"/>
    <w:semiHidden/>
    <w:rsid w:val="002810D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810D9"/>
    <w:rPr>
      <w:sz w:val="20"/>
      <w:szCs w:val="20"/>
      <w:lang w:val="es-E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0D9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0D9"/>
    <w:rPr>
      <w:b/>
    </w:rPr>
  </w:style>
  <w:style w:type="paragraph" w:styleId="Revision">
    <w:name w:val="Revision"/>
    <w:hidden/>
    <w:uiPriority w:val="99"/>
    <w:semiHidden/>
    <w:rsid w:val="002810D9"/>
    <w:rPr>
      <w:rFonts w:ascii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810D9"/>
    <w:rPr>
      <w:rFonts w:ascii="Segoe UI" w:hAnsi="Segoe UI"/>
      <w:sz w:val="18"/>
      <w:szCs w:val="18"/>
      <w:lang w:val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0D9"/>
    <w:rPr>
      <w:rFonts w:ascii="Segoe UI" w:hAnsi="Segoe UI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tdias@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363</Words>
  <Characters>2001</Characters>
  <Application>Microsoft Office Outlook</Application>
  <DocSecurity>0</DocSecurity>
  <Lines>0</Lines>
  <Paragraphs>0</Paragraphs>
  <ScaleCrop>false</ScaleCrop>
  <Company>University of Western Sydney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N2-fixation by bryophyte-cyanobacteria associations in recently deglaciated areas of Tierra del Fuego (Chile): Effect of rainfall, bryophyte species identity and cyanobacteria community structure</dc:title>
  <dc:subject/>
  <dc:creator>Rebeca Zapata Guardiola</dc:creator>
  <cp:keywords/>
  <dc:description/>
  <cp:lastModifiedBy>María Arróniz</cp:lastModifiedBy>
  <cp:revision>3</cp:revision>
  <cp:lastPrinted>2012-09-18T09:12:00Z</cp:lastPrinted>
  <dcterms:created xsi:type="dcterms:W3CDTF">2014-04-01T20:52:00Z</dcterms:created>
  <dcterms:modified xsi:type="dcterms:W3CDTF">2014-05-21T12:24:00Z</dcterms:modified>
</cp:coreProperties>
</file>